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1310" w14:textId="77777777" w:rsidR="005C2B2B" w:rsidRDefault="005C2B2B" w:rsidP="0028438A"/>
    <w:p w14:paraId="5A95E39E" w14:textId="77777777" w:rsidR="00C3595D" w:rsidRDefault="00C3595D" w:rsidP="0028438A"/>
    <w:p w14:paraId="607EC760" w14:textId="77777777" w:rsidR="00C3595D" w:rsidRPr="00C3595D" w:rsidRDefault="00C3595D" w:rsidP="00C3595D">
      <w:pPr>
        <w:rPr>
          <w:b/>
          <w:bCs/>
          <w:color w:val="004D5D" w:themeColor="accent5" w:themeShade="80"/>
          <w:sz w:val="40"/>
          <w:szCs w:val="40"/>
        </w:rPr>
      </w:pPr>
      <w:r w:rsidRPr="00C3595D">
        <w:rPr>
          <w:b/>
          <w:bCs/>
          <w:color w:val="004D5D" w:themeColor="accent5" w:themeShade="80"/>
          <w:sz w:val="40"/>
          <w:szCs w:val="40"/>
        </w:rPr>
        <w:t>Bilag X</w:t>
      </w:r>
    </w:p>
    <w:p w14:paraId="7AB38ADC" w14:textId="77777777" w:rsidR="00C3595D" w:rsidRPr="00C3595D" w:rsidRDefault="00C3595D" w:rsidP="00C3595D">
      <w:pPr>
        <w:rPr>
          <w:b/>
          <w:bCs/>
        </w:rPr>
      </w:pPr>
    </w:p>
    <w:p w14:paraId="54E303B8" w14:textId="3A9CEE9F" w:rsidR="00C3595D" w:rsidRPr="00C3595D" w:rsidRDefault="00C3595D" w:rsidP="00C3595D">
      <w:pPr>
        <w:rPr>
          <w:b/>
          <w:bCs/>
        </w:rPr>
      </w:pPr>
      <w:r>
        <w:rPr>
          <w:b/>
          <w:bCs/>
        </w:rPr>
        <w:t>Rådgivers</w:t>
      </w:r>
      <w:r w:rsidRPr="00C3595D">
        <w:rPr>
          <w:b/>
          <w:bCs/>
        </w:rPr>
        <w:t xml:space="preserve"> identificering af uhensigtsmæssigheder </w:t>
      </w:r>
      <w:r>
        <w:rPr>
          <w:b/>
          <w:bCs/>
        </w:rPr>
        <w:t xml:space="preserve">eller særlige opmærksomheder </w:t>
      </w:r>
      <w:r w:rsidRPr="00C3595D">
        <w:rPr>
          <w:b/>
          <w:bCs/>
        </w:rPr>
        <w:t>i udbudsmaterialet</w:t>
      </w:r>
    </w:p>
    <w:p w14:paraId="241295F8" w14:textId="77777777" w:rsidR="00C3595D" w:rsidRPr="00C3595D" w:rsidRDefault="00C3595D" w:rsidP="00C3595D">
      <w:pPr>
        <w:rPr>
          <w:b/>
          <w:bCs/>
        </w:rPr>
      </w:pPr>
    </w:p>
    <w:p w14:paraId="781002B0" w14:textId="1F1BC063" w:rsidR="00C3595D" w:rsidRPr="00C3595D" w:rsidRDefault="00C3595D" w:rsidP="00C3595D">
      <w:proofErr w:type="gramStart"/>
      <w:r w:rsidRPr="00C3595D">
        <w:t>Såfremt</w:t>
      </w:r>
      <w:proofErr w:type="gramEnd"/>
      <w:r w:rsidRPr="00C3595D">
        <w:t xml:space="preserve"> </w:t>
      </w:r>
      <w:r>
        <w:t>Rådgiver</w:t>
      </w:r>
      <w:r w:rsidRPr="00C3595D">
        <w:t xml:space="preserve"> identificerer uhensigtsmæssigheder i udbudsmaterialet</w:t>
      </w:r>
      <w:r>
        <w:t xml:space="preserve"> eller har særlige opmærksomhedspunkter der ønskes drøftet i dialogfasen</w:t>
      </w:r>
      <w:r w:rsidRPr="00C3595D">
        <w:t xml:space="preserve">, opfordres </w:t>
      </w:r>
      <w:r>
        <w:t>Rådgiver</w:t>
      </w:r>
      <w:r w:rsidRPr="00C3595D">
        <w:t xml:space="preserve"> til at angive disse forhold i tabellen nedenfor</w:t>
      </w:r>
      <w:r>
        <w:t xml:space="preserve"> og vedlægge bilaget i sin ansøgning om prækvalifikation</w:t>
      </w:r>
      <w:r w:rsidRPr="00C3595D">
        <w:t>.</w:t>
      </w:r>
      <w:r>
        <w:t xml:space="preserve"> Det er frivilligt om Rådgiver ønsker at bruge bilaget. </w:t>
      </w:r>
      <w:r w:rsidRPr="00C3595D">
        <w:t xml:space="preserve"> </w:t>
      </w:r>
    </w:p>
    <w:p w14:paraId="1944119A" w14:textId="77777777" w:rsidR="00C3595D" w:rsidRPr="00C3595D" w:rsidRDefault="00C3595D" w:rsidP="00C3595D"/>
    <w:p w14:paraId="6363F791" w14:textId="0D2CB327" w:rsidR="00C3595D" w:rsidRPr="00C3595D" w:rsidRDefault="00C3595D" w:rsidP="00C3595D">
      <w:r w:rsidRPr="00C3595D">
        <w:t xml:space="preserve">Dette omfatter forhold, som vurderes at kunne udgøre væsentlige risiko- og/eller omkostningsfaktorer, herunder krav, som er fordyrende og/eller ”showstoppers” for </w:t>
      </w:r>
      <w:r>
        <w:t>Rådgiver</w:t>
      </w:r>
      <w:r w:rsidRPr="00C3595D">
        <w:t xml:space="preserve">. </w:t>
      </w:r>
    </w:p>
    <w:p w14:paraId="0D1D5F7A" w14:textId="77777777" w:rsidR="00C3595D" w:rsidRPr="00C3595D" w:rsidRDefault="00C3595D" w:rsidP="00C3595D"/>
    <w:p w14:paraId="3AE49114" w14:textId="5BD2A87D" w:rsidR="00C3595D" w:rsidRPr="00C3595D" w:rsidRDefault="00C3595D" w:rsidP="00C3595D">
      <w:r>
        <w:t>Rådgiver</w:t>
      </w:r>
      <w:r w:rsidRPr="00C3595D">
        <w:t xml:space="preserve"> bør i den forbindelse beskrive, hvorfor et forhold er identificeret som en risiko- og/eller omkostningsfaktor samt komme med eventuelle forslag til ændringer. Hvis muligt</w:t>
      </w:r>
      <w:r>
        <w:t xml:space="preserve"> og relevant</w:t>
      </w:r>
      <w:r w:rsidRPr="00C3595D">
        <w:t xml:space="preserve">, bør </w:t>
      </w:r>
      <w:r>
        <w:t>Rådgiver</w:t>
      </w:r>
      <w:r w:rsidRPr="00C3595D">
        <w:t xml:space="preserve"> </w:t>
      </w:r>
      <w:proofErr w:type="gramStart"/>
      <w:r w:rsidRPr="00C3595D">
        <w:t>endvidere</w:t>
      </w:r>
      <w:proofErr w:type="gramEnd"/>
      <w:r w:rsidRPr="00C3595D">
        <w:t xml:space="preserve"> estimere den økonomiske værdi af uhensigtsmæssigheden.</w:t>
      </w:r>
    </w:p>
    <w:p w14:paraId="6D9E8A39" w14:textId="77777777" w:rsidR="00C3595D" w:rsidRPr="00C3595D" w:rsidRDefault="00C3595D" w:rsidP="00C3595D"/>
    <w:p w14:paraId="7629A45D" w14:textId="6390A6F1" w:rsidR="00C3595D" w:rsidRPr="00C3595D" w:rsidRDefault="00C3595D" w:rsidP="00C3595D">
      <w:r w:rsidRPr="00C3595D">
        <w:t xml:space="preserve">Forhold angivet i tabellen nedenfor anses ikke som en del af </w:t>
      </w:r>
      <w:r>
        <w:t>ansøgningen</w:t>
      </w:r>
      <w:r w:rsidRPr="00C3595D">
        <w:t xml:space="preserve">, men som et oplæg til </w:t>
      </w:r>
      <w:r>
        <w:t>dialogfasen</w:t>
      </w:r>
      <w:r w:rsidRPr="00C3595D">
        <w:t xml:space="preserve">. De angivne forhold anses derfor heller ikke som forbehold. </w:t>
      </w:r>
    </w:p>
    <w:p w14:paraId="54B40D39" w14:textId="13F1BAE5" w:rsidR="00C3595D" w:rsidRPr="00C3595D" w:rsidRDefault="00C3595D" w:rsidP="00C3595D"/>
    <w:p w14:paraId="1A6C36CD" w14:textId="77777777" w:rsidR="00C3595D" w:rsidRPr="00C3595D" w:rsidRDefault="00C3595D" w:rsidP="00C3595D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558"/>
        <w:gridCol w:w="2896"/>
        <w:gridCol w:w="3029"/>
        <w:gridCol w:w="3145"/>
      </w:tblGrid>
      <w:tr w:rsidR="00C3595D" w:rsidRPr="00C3595D" w14:paraId="10EDFB58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8080"/>
            <w:hideMark/>
          </w:tcPr>
          <w:p w14:paraId="447F09F3" w14:textId="77777777" w:rsidR="00C3595D" w:rsidRPr="00C3595D" w:rsidRDefault="00C3595D" w:rsidP="00C3595D">
            <w:pPr>
              <w:rPr>
                <w:b/>
                <w:bCs/>
              </w:rPr>
            </w:pPr>
            <w:r w:rsidRPr="00C3595D">
              <w:rPr>
                <w:b/>
                <w:bCs/>
              </w:rPr>
              <w:t>Nr.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8080"/>
            <w:hideMark/>
          </w:tcPr>
          <w:p w14:paraId="58AD80F3" w14:textId="77777777" w:rsidR="00C3595D" w:rsidRPr="00C3595D" w:rsidRDefault="00C3595D" w:rsidP="00C3595D">
            <w:pPr>
              <w:rPr>
                <w:b/>
                <w:bCs/>
              </w:rPr>
            </w:pPr>
            <w:r w:rsidRPr="00C3595D">
              <w:rPr>
                <w:b/>
                <w:bCs/>
              </w:rPr>
              <w:t xml:space="preserve">Reference til </w:t>
            </w:r>
          </w:p>
          <w:p w14:paraId="1338C3AB" w14:textId="77777777" w:rsidR="00C3595D" w:rsidRPr="00C3595D" w:rsidRDefault="00C3595D" w:rsidP="00C3595D">
            <w:pPr>
              <w:rPr>
                <w:b/>
                <w:bCs/>
              </w:rPr>
            </w:pPr>
            <w:r w:rsidRPr="00C3595D">
              <w:rPr>
                <w:b/>
                <w:bCs/>
              </w:rPr>
              <w:t>udbudsmaterialet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8080"/>
            <w:hideMark/>
          </w:tcPr>
          <w:p w14:paraId="03B7455A" w14:textId="77777777" w:rsidR="00C3595D" w:rsidRPr="00C3595D" w:rsidRDefault="00C3595D" w:rsidP="00C3595D">
            <w:pPr>
              <w:rPr>
                <w:b/>
                <w:bCs/>
              </w:rPr>
            </w:pPr>
            <w:r w:rsidRPr="00C3595D">
              <w:rPr>
                <w:b/>
                <w:bCs/>
              </w:rPr>
              <w:t xml:space="preserve">Beskrivelse af bekymring </w:t>
            </w:r>
          </w:p>
          <w:p w14:paraId="28EC3316" w14:textId="77777777" w:rsidR="00C3595D" w:rsidRPr="00C3595D" w:rsidRDefault="00C3595D" w:rsidP="00C3595D">
            <w:pPr>
              <w:rPr>
                <w:b/>
                <w:bCs/>
              </w:rPr>
            </w:pPr>
            <w:r w:rsidRPr="00C3595D">
              <w:rPr>
                <w:b/>
                <w:bCs/>
              </w:rPr>
              <w:t>og forslag til ændring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8080"/>
            <w:hideMark/>
          </w:tcPr>
          <w:p w14:paraId="08709EF9" w14:textId="77777777" w:rsidR="00C3595D" w:rsidRPr="00C3595D" w:rsidRDefault="00C3595D" w:rsidP="00C3595D">
            <w:pPr>
              <w:rPr>
                <w:b/>
                <w:bCs/>
              </w:rPr>
            </w:pPr>
            <w:r w:rsidRPr="00C3595D">
              <w:rPr>
                <w:b/>
                <w:bCs/>
              </w:rPr>
              <w:t xml:space="preserve">Økonomisk værdi af </w:t>
            </w:r>
          </w:p>
          <w:p w14:paraId="638F70F9" w14:textId="77777777" w:rsidR="00C3595D" w:rsidRPr="00C3595D" w:rsidRDefault="00C3595D" w:rsidP="00C3595D">
            <w:pPr>
              <w:rPr>
                <w:b/>
                <w:bCs/>
              </w:rPr>
            </w:pPr>
            <w:r w:rsidRPr="00C3595D">
              <w:rPr>
                <w:b/>
                <w:bCs/>
              </w:rPr>
              <w:t>uhensigtsmæssigheden</w:t>
            </w:r>
          </w:p>
        </w:tc>
      </w:tr>
      <w:tr w:rsidR="00C3595D" w:rsidRPr="00C3595D" w14:paraId="19B01F1B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00E40" w14:textId="77777777" w:rsidR="00C3595D" w:rsidRPr="00C3595D" w:rsidRDefault="00C3595D" w:rsidP="00C3595D">
            <w:r w:rsidRPr="00C3595D">
              <w:t>1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7855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80882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B1C79" w14:textId="77777777" w:rsidR="00C3595D" w:rsidRPr="00C3595D" w:rsidRDefault="00C3595D" w:rsidP="00C3595D"/>
        </w:tc>
      </w:tr>
      <w:tr w:rsidR="00C3595D" w:rsidRPr="00C3595D" w14:paraId="0CFC4BB8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61DC9" w14:textId="77777777" w:rsidR="00C3595D" w:rsidRPr="00C3595D" w:rsidRDefault="00C3595D" w:rsidP="00C3595D">
            <w:r w:rsidRPr="00C3595D">
              <w:t>2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6CBB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50B10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4970" w14:textId="77777777" w:rsidR="00C3595D" w:rsidRPr="00C3595D" w:rsidRDefault="00C3595D" w:rsidP="00C3595D"/>
        </w:tc>
      </w:tr>
      <w:tr w:rsidR="00C3595D" w:rsidRPr="00C3595D" w14:paraId="5AC79B88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19966" w14:textId="77777777" w:rsidR="00C3595D" w:rsidRPr="00C3595D" w:rsidRDefault="00C3595D" w:rsidP="00C3595D">
            <w:r w:rsidRPr="00C3595D">
              <w:t>3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C9CD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89EF5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6DC8C" w14:textId="77777777" w:rsidR="00C3595D" w:rsidRPr="00C3595D" w:rsidRDefault="00C3595D" w:rsidP="00C3595D"/>
        </w:tc>
      </w:tr>
      <w:tr w:rsidR="00C3595D" w:rsidRPr="00C3595D" w14:paraId="40552D33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6A4D9" w14:textId="77777777" w:rsidR="00C3595D" w:rsidRPr="00C3595D" w:rsidRDefault="00C3595D" w:rsidP="00C3595D">
            <w:r w:rsidRPr="00C3595D">
              <w:t>4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D6A6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D7285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F5ECF" w14:textId="77777777" w:rsidR="00C3595D" w:rsidRPr="00C3595D" w:rsidRDefault="00C3595D" w:rsidP="00C3595D"/>
        </w:tc>
      </w:tr>
      <w:tr w:rsidR="00C3595D" w:rsidRPr="00C3595D" w14:paraId="6F50C46D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3DD10" w14:textId="77777777" w:rsidR="00C3595D" w:rsidRPr="00C3595D" w:rsidRDefault="00C3595D" w:rsidP="00C3595D">
            <w:r w:rsidRPr="00C3595D">
              <w:lastRenderedPageBreak/>
              <w:t>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478FD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7B5E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3AFEC" w14:textId="77777777" w:rsidR="00C3595D" w:rsidRPr="00C3595D" w:rsidRDefault="00C3595D" w:rsidP="00C3595D"/>
        </w:tc>
      </w:tr>
      <w:tr w:rsidR="00C3595D" w:rsidRPr="00C3595D" w14:paraId="121404D8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C85AF" w14:textId="77777777" w:rsidR="00C3595D" w:rsidRPr="00C3595D" w:rsidRDefault="00C3595D" w:rsidP="00C3595D">
            <w:r w:rsidRPr="00C3595D">
              <w:t>6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13643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57D8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5D974" w14:textId="77777777" w:rsidR="00C3595D" w:rsidRPr="00C3595D" w:rsidRDefault="00C3595D" w:rsidP="00C3595D"/>
        </w:tc>
      </w:tr>
      <w:tr w:rsidR="00C3595D" w:rsidRPr="00C3595D" w14:paraId="4B4BAA88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A93CF" w14:textId="77777777" w:rsidR="00C3595D" w:rsidRPr="00C3595D" w:rsidRDefault="00C3595D" w:rsidP="00C3595D">
            <w:r w:rsidRPr="00C3595D">
              <w:t>7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52EAA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BE7A8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DED6" w14:textId="77777777" w:rsidR="00C3595D" w:rsidRPr="00C3595D" w:rsidRDefault="00C3595D" w:rsidP="00C3595D"/>
        </w:tc>
      </w:tr>
      <w:tr w:rsidR="00C3595D" w:rsidRPr="00C3595D" w14:paraId="06862FCB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A07BD" w14:textId="77777777" w:rsidR="00C3595D" w:rsidRPr="00C3595D" w:rsidRDefault="00C3595D" w:rsidP="00C3595D">
            <w:r w:rsidRPr="00C3595D">
              <w:t>8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79974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6CF09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4239" w14:textId="77777777" w:rsidR="00C3595D" w:rsidRPr="00C3595D" w:rsidRDefault="00C3595D" w:rsidP="00C3595D"/>
        </w:tc>
      </w:tr>
      <w:tr w:rsidR="00C3595D" w:rsidRPr="00C3595D" w14:paraId="6B1536FE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4433B" w14:textId="77777777" w:rsidR="00C3595D" w:rsidRPr="00C3595D" w:rsidRDefault="00C3595D" w:rsidP="00C3595D">
            <w:r w:rsidRPr="00C3595D">
              <w:t>9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40906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F5CE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4DCBF" w14:textId="77777777" w:rsidR="00C3595D" w:rsidRPr="00C3595D" w:rsidRDefault="00C3595D" w:rsidP="00C3595D"/>
        </w:tc>
      </w:tr>
      <w:tr w:rsidR="00C3595D" w:rsidRPr="00C3595D" w14:paraId="42C252A1" w14:textId="77777777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BA38A" w14:textId="77777777" w:rsidR="00C3595D" w:rsidRPr="00C3595D" w:rsidRDefault="00C3595D" w:rsidP="00C3595D">
            <w:r w:rsidRPr="00C3595D">
              <w:t>10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DA2F4" w14:textId="77777777" w:rsidR="00C3595D" w:rsidRPr="00C3595D" w:rsidRDefault="00C3595D" w:rsidP="00C3595D"/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1187F" w14:textId="77777777" w:rsidR="00C3595D" w:rsidRPr="00C3595D" w:rsidRDefault="00C3595D" w:rsidP="00C3595D"/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A045" w14:textId="77777777" w:rsidR="00C3595D" w:rsidRPr="00C3595D" w:rsidRDefault="00C3595D" w:rsidP="00C3595D"/>
        </w:tc>
      </w:tr>
    </w:tbl>
    <w:p w14:paraId="097FF244" w14:textId="77777777" w:rsidR="00C3595D" w:rsidRPr="0028438A" w:rsidRDefault="00C3595D" w:rsidP="0028438A"/>
    <w:sectPr w:rsidR="00C3595D" w:rsidRPr="0028438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375E" w14:textId="77777777" w:rsidR="00C3595D" w:rsidRDefault="00C3595D" w:rsidP="00C3595D">
      <w:pPr>
        <w:spacing w:after="0" w:line="240" w:lineRule="auto"/>
      </w:pPr>
      <w:r>
        <w:separator/>
      </w:r>
    </w:p>
  </w:endnote>
  <w:endnote w:type="continuationSeparator" w:id="0">
    <w:p w14:paraId="1C1434D4" w14:textId="77777777" w:rsidR="00C3595D" w:rsidRDefault="00C3595D" w:rsidP="00C3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D98F" w14:textId="77777777" w:rsidR="00C3595D" w:rsidRDefault="00C3595D" w:rsidP="00C3595D">
      <w:pPr>
        <w:spacing w:after="0" w:line="240" w:lineRule="auto"/>
      </w:pPr>
      <w:r>
        <w:separator/>
      </w:r>
    </w:p>
  </w:footnote>
  <w:footnote w:type="continuationSeparator" w:id="0">
    <w:p w14:paraId="55862212" w14:textId="77777777" w:rsidR="00C3595D" w:rsidRDefault="00C3595D" w:rsidP="00C3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E377" w14:textId="18A50335" w:rsidR="00C3595D" w:rsidRDefault="00C3595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78CB05" wp14:editId="6E112C38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7564">
    <w:abstractNumId w:val="1"/>
  </w:num>
  <w:num w:numId="2" w16cid:durableId="225993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5D"/>
    <w:rsid w:val="0009410E"/>
    <w:rsid w:val="000A22AF"/>
    <w:rsid w:val="00235BAA"/>
    <w:rsid w:val="0028438A"/>
    <w:rsid w:val="002E12A5"/>
    <w:rsid w:val="00573F02"/>
    <w:rsid w:val="00590FED"/>
    <w:rsid w:val="005A261F"/>
    <w:rsid w:val="005C2548"/>
    <w:rsid w:val="005C2B2B"/>
    <w:rsid w:val="007523AA"/>
    <w:rsid w:val="0077730B"/>
    <w:rsid w:val="007A0DD5"/>
    <w:rsid w:val="008C4281"/>
    <w:rsid w:val="00920DBA"/>
    <w:rsid w:val="00991EBA"/>
    <w:rsid w:val="009F1AF8"/>
    <w:rsid w:val="00A461DD"/>
    <w:rsid w:val="00B0191A"/>
    <w:rsid w:val="00B35DDC"/>
    <w:rsid w:val="00C3595D"/>
    <w:rsid w:val="00CA195D"/>
    <w:rsid w:val="00D61D4F"/>
    <w:rsid w:val="00D629A9"/>
    <w:rsid w:val="00DA24A1"/>
    <w:rsid w:val="00EB69E1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0D0C"/>
  <w15:chartTrackingRefBased/>
  <w15:docId w15:val="{337929F0-E2E2-4CA6-A636-F2C3F5BF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38A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59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59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59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59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semiHidden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595D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595D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595D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595D"/>
    <w:rPr>
      <w:rFonts w:eastAsiaTheme="majorEastAsia" w:cstheme="majorBidi"/>
      <w:color w:val="272727" w:themeColor="text1" w:themeTint="D8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C359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5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C35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595D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rsid w:val="00C3595D"/>
    <w:rPr>
      <w:i/>
      <w:iCs/>
      <w:color w:val="00265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C3595D"/>
    <w:pPr>
      <w:pBdr>
        <w:top w:val="single" w:sz="4" w:space="10" w:color="002659" w:themeColor="accent1" w:themeShade="BF"/>
        <w:bottom w:val="single" w:sz="4" w:space="10" w:color="002659" w:themeColor="accent1" w:themeShade="BF"/>
      </w:pBdr>
      <w:spacing w:before="360" w:after="360"/>
      <w:ind w:left="864" w:right="864"/>
      <w:jc w:val="center"/>
    </w:pPr>
    <w:rPr>
      <w:i/>
      <w:iCs/>
      <w:color w:val="002659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595D"/>
    <w:rPr>
      <w:rFonts w:ascii="Verdana" w:hAnsi="Verdana"/>
      <w:i/>
      <w:iCs/>
      <w:color w:val="002659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C3595D"/>
    <w:rPr>
      <w:b/>
      <w:bCs/>
      <w:smallCaps/>
      <w:color w:val="002659" w:themeColor="accent1" w:themeShade="BF"/>
      <w:spacing w:val="5"/>
    </w:rPr>
  </w:style>
  <w:style w:type="table" w:styleId="Tabel-Gitter">
    <w:name w:val="Table Grid"/>
    <w:basedOn w:val="Tabel-Normal"/>
    <w:uiPriority w:val="59"/>
    <w:rsid w:val="00C3595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35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595D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C35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595D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1071</Characters>
  <Application>Microsoft Office Word</Application>
  <DocSecurity>0</DocSecurity>
  <Lines>76</Lines>
  <Paragraphs>27</Paragraphs>
  <ScaleCrop>false</ScaleCrop>
  <Company>Lolland Kommune - Default Office365 Client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Desrumaux Brodersen</dc:creator>
  <cp:keywords/>
  <dc:description/>
  <cp:lastModifiedBy>Marian Desrumaux Brodersen</cp:lastModifiedBy>
  <cp:revision>2</cp:revision>
  <dcterms:created xsi:type="dcterms:W3CDTF">2025-12-17T09:38:00Z</dcterms:created>
  <dcterms:modified xsi:type="dcterms:W3CDTF">2025-12-17T09:38:00Z</dcterms:modified>
</cp:coreProperties>
</file>